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6F" w:rsidRDefault="0001298A" w:rsidP="00376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NOVÝ </w:t>
      </w:r>
      <w:r w:rsidRPr="0001298A">
        <w:rPr>
          <w:b/>
          <w:sz w:val="28"/>
          <w:szCs w:val="28"/>
          <w:u w:val="single"/>
        </w:rPr>
        <w:t>PLATNÝ</w:t>
      </w:r>
      <w:r>
        <w:rPr>
          <w:b/>
          <w:sz w:val="28"/>
          <w:szCs w:val="28"/>
        </w:rPr>
        <w:t xml:space="preserve"> </w:t>
      </w:r>
      <w:r w:rsidR="0037696F" w:rsidRPr="0037696F">
        <w:rPr>
          <w:b/>
          <w:sz w:val="28"/>
          <w:szCs w:val="28"/>
        </w:rPr>
        <w:t>HARMONOGRAM VÝVOZOV ODPADOV NA ROK 2021</w:t>
      </w:r>
    </w:p>
    <w:tbl>
      <w:tblPr>
        <w:tblW w:w="127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445"/>
        <w:gridCol w:w="1418"/>
        <w:gridCol w:w="1417"/>
        <w:gridCol w:w="1418"/>
        <w:gridCol w:w="1417"/>
        <w:gridCol w:w="1418"/>
      </w:tblGrid>
      <w:tr w:rsidR="00193C37" w:rsidRPr="00BF3540" w:rsidTr="00193C37">
        <w:trPr>
          <w:trHeight w:val="317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96F" w:rsidRPr="0001298A" w:rsidRDefault="0001298A" w:rsidP="00103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129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Me</w:t>
            </w:r>
            <w:r w:rsidR="0037696F" w:rsidRPr="000129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siac</w:t>
            </w:r>
          </w:p>
          <w:p w:rsidR="0001298A" w:rsidRPr="0001298A" w:rsidRDefault="0001298A" w:rsidP="00103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129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 r.2021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96F" w:rsidRPr="0001298A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129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Komunál. odpad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842E3D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sk-SK"/>
              </w:rPr>
              <w:t>Plasty  PIATKY!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842E3D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green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b/>
                <w:bCs/>
                <w:color w:val="000000"/>
                <w:highlight w:val="green"/>
                <w:lang w:eastAsia="sk-SK"/>
              </w:rPr>
              <w:t>Sklo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96F" w:rsidRPr="00842E3D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cyan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b/>
                <w:bCs/>
                <w:color w:val="000000"/>
                <w:highlight w:val="cyan"/>
                <w:lang w:eastAsia="sk-SK"/>
              </w:rPr>
              <w:t>Papier, kartóny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96F" w:rsidRPr="0001298A" w:rsidRDefault="0037696F" w:rsidP="007009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129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Papier,</w:t>
            </w:r>
            <w:r w:rsidR="00700983" w:rsidRPr="000129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noviny</w:t>
            </w:r>
            <w:r w:rsidRPr="000129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0129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kuch</w:t>
            </w:r>
            <w:proofErr w:type="spellEnd"/>
            <w:r w:rsidRPr="000129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. </w:t>
            </w:r>
            <w:r w:rsidR="00700983" w:rsidRPr="000129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</w:t>
            </w:r>
            <w:r w:rsidRPr="000129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lej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01298A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0129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Elektro</w:t>
            </w:r>
            <w:proofErr w:type="spellEnd"/>
          </w:p>
        </w:tc>
      </w:tr>
      <w:tr w:rsidR="00193C37" w:rsidRPr="00BF3540" w:rsidTr="00193C37">
        <w:trPr>
          <w:trHeight w:val="471"/>
        </w:trPr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96F" w:rsidRPr="007D21F2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96F" w:rsidRPr="0001298A" w:rsidRDefault="00C264CA" w:rsidP="001037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129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PIATKY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96F" w:rsidRPr="00842E3D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96F" w:rsidRPr="00842E3D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highlight w:val="green"/>
                <w:lang w:eastAsia="sk-SK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96F" w:rsidRPr="00842E3D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highlight w:val="cyan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696F" w:rsidRPr="007D21F2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696F" w:rsidRPr="007D21F2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193C37" w:rsidRPr="00BF3540" w:rsidTr="007D21F2">
        <w:trPr>
          <w:trHeight w:hRule="exact" w:val="5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7D21F2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január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7D21F2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2. 1.,</w:t>
            </w:r>
            <w:r w:rsidR="0069668B"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69668B"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8. 1.,   </w:t>
            </w: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15. 1.,</w:t>
            </w:r>
            <w:r w:rsidR="0069668B"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  22. 1. ,  </w:t>
            </w: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29. 1.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842E3D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22. 1.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842E3D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green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green"/>
                <w:lang w:eastAsia="sk-SK"/>
              </w:rPr>
              <w:t xml:space="preserve">2. 1.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842E3D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sk-SK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7D21F2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7D21F2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</w:tr>
      <w:tr w:rsidR="00193C37" w:rsidRPr="00BF3540" w:rsidTr="00193C37">
        <w:trPr>
          <w:trHeight w:hRule="exact" w:val="5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7D21F2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február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7D21F2" w:rsidRDefault="0069668B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5. 2.,   </w:t>
            </w:r>
            <w:r w:rsidR="0037696F"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12. 2.,</w:t>
            </w: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  19. 2., </w:t>
            </w:r>
            <w:r w:rsidR="0037696F"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37696F"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26. 2.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842E3D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19. 2.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842E3D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green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green"/>
                <w:lang w:eastAsia="sk-SK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842E3D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sk-SK"/>
              </w:rPr>
              <w:t xml:space="preserve">9. 2.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7D21F2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7D21F2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</w:tr>
      <w:tr w:rsidR="00193C37" w:rsidRPr="00BF3540" w:rsidTr="00193C37">
        <w:trPr>
          <w:trHeight w:hRule="exact" w:val="5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7D21F2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marec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7D21F2" w:rsidRDefault="0069668B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5. 3.,    </w:t>
            </w:r>
            <w:r w:rsidR="0037696F"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12. 3.,</w:t>
            </w: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  </w:t>
            </w:r>
            <w:r w:rsidR="0037696F"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19. 3.,    </w:t>
            </w:r>
            <w:r w:rsidR="0037696F"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26. 3.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842E3D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19. 3.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842E3D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green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green"/>
                <w:lang w:eastAsia="sk-SK"/>
              </w:rPr>
              <w:t xml:space="preserve">2. 3.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842E3D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sk-SK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7D21F2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bookmarkStart w:id="0" w:name="_GoBack"/>
            <w:bookmarkEnd w:id="0"/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7D21F2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</w:tr>
      <w:tr w:rsidR="00193C37" w:rsidRPr="00BF3540" w:rsidTr="00193C37">
        <w:trPr>
          <w:trHeight w:hRule="exact" w:val="5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7D21F2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apríl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7D21F2" w:rsidRDefault="0069668B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3. 4.,   </w:t>
            </w:r>
            <w:r w:rsidR="0037696F"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9. 4. ,</w:t>
            </w: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  16. 4.,   </w:t>
            </w:r>
            <w:r w:rsidR="0037696F"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23. 4.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842E3D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 xml:space="preserve">16. 4.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842E3D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green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green"/>
                <w:lang w:eastAsia="sk-SK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842E3D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sk-SK"/>
              </w:rPr>
              <w:t xml:space="preserve">6. 4.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7D21F2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1. 4.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7D21F2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1. 4.</w:t>
            </w:r>
          </w:p>
        </w:tc>
      </w:tr>
      <w:tr w:rsidR="00193C37" w:rsidRPr="00BF3540" w:rsidTr="00193C37">
        <w:trPr>
          <w:trHeight w:hRule="exact" w:val="5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7D21F2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máj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7D21F2" w:rsidRDefault="0037696F" w:rsidP="006966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7. 5.,</w:t>
            </w:r>
            <w:r w:rsidR="0069668B"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69668B"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21. 5.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842E3D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14. 5.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842E3D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green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green"/>
                <w:lang w:eastAsia="sk-SK"/>
              </w:rPr>
              <w:t xml:space="preserve">4. 5.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842E3D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sk-SK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7D21F2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7D21F2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</w:tr>
      <w:tr w:rsidR="00193C37" w:rsidRPr="00BF3540" w:rsidTr="00193C37">
        <w:trPr>
          <w:trHeight w:hRule="exact" w:val="5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7D21F2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jún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7D21F2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4. 6., </w:t>
            </w:r>
            <w:r w:rsidR="0069668B"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  </w:t>
            </w: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18. 6.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842E3D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11. 6.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842E3D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green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green"/>
                <w:lang w:eastAsia="sk-SK"/>
              </w:rPr>
              <w:t xml:space="preserve">x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842E3D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sk-SK"/>
              </w:rPr>
              <w:t xml:space="preserve">1. 6.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7D21F2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7D21F2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</w:tr>
      <w:tr w:rsidR="00193C37" w:rsidRPr="00BF3540" w:rsidTr="007D21F2">
        <w:trPr>
          <w:trHeight w:hRule="exact" w:val="637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7D21F2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júl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7D21F2" w:rsidRDefault="00C264CA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2. 7.,</w:t>
            </w:r>
            <w:r w:rsidR="0069668B"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   </w:t>
            </w:r>
            <w:r w:rsidR="0037696F"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16. 7.</w:t>
            </w: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,</w:t>
            </w:r>
            <w:r w:rsidR="0069668B"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69668B"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30.7.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842E3D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9. 7.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842E3D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green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green"/>
                <w:lang w:eastAsia="sk-SK"/>
              </w:rPr>
              <w:t xml:space="preserve">6. 7.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842E3D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sk-SK"/>
              </w:rPr>
              <w:t xml:space="preserve">27. 7.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7D21F2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7D21F2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</w:tr>
      <w:tr w:rsidR="00193C37" w:rsidRPr="00BF3540" w:rsidTr="00193C37">
        <w:trPr>
          <w:trHeight w:hRule="exact" w:val="5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7D21F2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august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7D21F2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13. 8., </w:t>
            </w:r>
            <w:r w:rsidR="0069668B"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  </w:t>
            </w: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27. 8.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842E3D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6. 8.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842E3D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green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green"/>
                <w:lang w:eastAsia="sk-SK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842E3D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sk-SK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7D21F2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25. 8.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7D21F2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5. 8. </w:t>
            </w:r>
          </w:p>
        </w:tc>
      </w:tr>
      <w:tr w:rsidR="00193C37" w:rsidRPr="00BF3540" w:rsidTr="00193C37">
        <w:trPr>
          <w:trHeight w:hRule="exact" w:val="5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7D21F2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september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7D21F2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10. 9., </w:t>
            </w:r>
            <w:r w:rsidR="0069668B"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 </w:t>
            </w: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24. 9.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842E3D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 xml:space="preserve">3. 9.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842E3D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green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green"/>
                <w:lang w:eastAsia="sk-SK"/>
              </w:rPr>
              <w:t xml:space="preserve">2. 9.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842E3D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sk-SK"/>
              </w:rPr>
              <w:t xml:space="preserve">21. 9.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7D21F2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7D21F2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</w:tr>
      <w:tr w:rsidR="00193C37" w:rsidRPr="00BF3540" w:rsidTr="00193C37">
        <w:trPr>
          <w:trHeight w:hRule="exact" w:val="72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7D21F2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október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7D21F2" w:rsidRDefault="0069668B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1. 10.,    </w:t>
            </w:r>
            <w:r w:rsidR="0037696F"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8. 10., </w:t>
            </w: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15. 10.,    22. 10.,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4CA" w:rsidRPr="00842E3D" w:rsidRDefault="00C264CA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 xml:space="preserve">1. 10.  </w:t>
            </w:r>
          </w:p>
          <w:p w:rsidR="0037696F" w:rsidRPr="00842E3D" w:rsidRDefault="00C264CA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 xml:space="preserve">29. </w:t>
            </w:r>
            <w:r w:rsidR="0037696F"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10.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842E3D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green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green"/>
                <w:lang w:eastAsia="sk-SK"/>
              </w:rPr>
              <w:t xml:space="preserve">x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842E3D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sk-SK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7D21F2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7D21F2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</w:tr>
      <w:tr w:rsidR="00193C37" w:rsidRPr="00BF3540" w:rsidTr="00193C37">
        <w:trPr>
          <w:trHeight w:hRule="exact" w:val="5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7D21F2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november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7D21F2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5. 11., </w:t>
            </w:r>
            <w:r w:rsidR="0069668B"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 12.11.,   </w:t>
            </w: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19. 11.</w:t>
            </w:r>
            <w:r w:rsidR="0069668B"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    26. 11.,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96F" w:rsidRPr="00842E3D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26. 11.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842E3D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green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green"/>
                <w:lang w:eastAsia="sk-SK"/>
              </w:rPr>
              <w:t xml:space="preserve">1. 11.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842E3D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sk-SK"/>
              </w:rPr>
              <w:t>16. 11.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7D21F2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7D21F2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</w:tr>
      <w:tr w:rsidR="00193C37" w:rsidRPr="00BF3540" w:rsidTr="007D21F2">
        <w:trPr>
          <w:trHeight w:hRule="exact" w:val="63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96F" w:rsidRPr="007D21F2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december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96F" w:rsidRPr="007D21F2" w:rsidRDefault="0037696F" w:rsidP="00193C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3. 12.,</w:t>
            </w:r>
            <w:r w:rsidR="0069668B"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   10. 12.,   </w:t>
            </w:r>
            <w:r w:rsidR="00C264CA"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17. 12.,</w:t>
            </w:r>
            <w:r w:rsidR="00193C37"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  24. 12.,   3</w:t>
            </w: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1. 12.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696F" w:rsidRPr="00842E3D" w:rsidRDefault="0037696F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24. 12.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842E3D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green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green"/>
                <w:lang w:eastAsia="sk-SK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842E3D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sk-SK"/>
              </w:rPr>
            </w:pPr>
            <w:r w:rsidRPr="00842E3D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sk-SK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7D21F2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6F" w:rsidRPr="007D21F2" w:rsidRDefault="0037696F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</w:tr>
      <w:tr w:rsidR="00193C37" w:rsidRPr="00BF3540" w:rsidTr="00193C37">
        <w:trPr>
          <w:trHeight w:hRule="exact" w:val="6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C37" w:rsidRPr="007D21F2" w:rsidRDefault="00193C37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Január 2022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C37" w:rsidRPr="007D21F2" w:rsidRDefault="00193C37" w:rsidP="00C2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7D2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7. 1.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3C37" w:rsidRPr="00842E3D" w:rsidRDefault="00193C37" w:rsidP="001037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C37" w:rsidRPr="00842E3D" w:rsidRDefault="00193C37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green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C37" w:rsidRPr="00842E3D" w:rsidRDefault="00193C37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cyan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C37" w:rsidRPr="007D21F2" w:rsidRDefault="00193C37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C37" w:rsidRPr="007D21F2" w:rsidRDefault="00193C37" w:rsidP="001037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37696F" w:rsidRPr="0037696F" w:rsidRDefault="0037696F" w:rsidP="0037696F">
      <w:pPr>
        <w:rPr>
          <w:rFonts w:ascii="Arial" w:hAnsi="Arial" w:cs="Arial"/>
          <w:sz w:val="24"/>
          <w:szCs w:val="24"/>
        </w:rPr>
      </w:pPr>
      <w:r w:rsidRPr="0037696F">
        <w:rPr>
          <w:rFonts w:ascii="Arial" w:hAnsi="Arial" w:cs="Arial"/>
          <w:sz w:val="24"/>
          <w:szCs w:val="24"/>
        </w:rPr>
        <w:lastRenderedPageBreak/>
        <w:t xml:space="preserve">Žiadame papier a kartóny pred vhodením do modrého kontajnera zminimalizovať čo najviac, tak ušetríme miesto a nemusíme zabezpečovať mimoriadny zvoz tak, ako </w:t>
      </w:r>
      <w:r w:rsidR="00C264CA">
        <w:rPr>
          <w:rFonts w:ascii="Arial" w:hAnsi="Arial" w:cs="Arial"/>
          <w:sz w:val="24"/>
          <w:szCs w:val="24"/>
        </w:rPr>
        <w:t xml:space="preserve">v </w:t>
      </w:r>
      <w:r w:rsidRPr="0037696F">
        <w:rPr>
          <w:rFonts w:ascii="Arial" w:hAnsi="Arial" w:cs="Arial"/>
          <w:sz w:val="24"/>
          <w:szCs w:val="24"/>
        </w:rPr>
        <w:t>min. rok</w:t>
      </w:r>
      <w:r w:rsidR="00C264CA">
        <w:rPr>
          <w:rFonts w:ascii="Arial" w:hAnsi="Arial" w:cs="Arial"/>
          <w:sz w:val="24"/>
          <w:szCs w:val="24"/>
        </w:rPr>
        <w:t>u</w:t>
      </w:r>
      <w:r w:rsidRPr="0037696F">
        <w:rPr>
          <w:rFonts w:ascii="Arial" w:hAnsi="Arial" w:cs="Arial"/>
          <w:sz w:val="24"/>
          <w:szCs w:val="24"/>
        </w:rPr>
        <w:t>. Tento nám môže byť spoplatňovaný!</w:t>
      </w:r>
      <w:r>
        <w:rPr>
          <w:rFonts w:ascii="Arial" w:hAnsi="Arial" w:cs="Arial"/>
          <w:sz w:val="24"/>
          <w:szCs w:val="24"/>
        </w:rPr>
        <w:t xml:space="preserve"> Modrý kontajner na papier bude aj vo V</w:t>
      </w:r>
      <w:r w:rsidR="00C264CA">
        <w:rPr>
          <w:rFonts w:ascii="Arial" w:hAnsi="Arial" w:cs="Arial"/>
          <w:sz w:val="24"/>
          <w:szCs w:val="24"/>
        </w:rPr>
        <w:t>alentovej pri zvone na sklo.</w:t>
      </w:r>
    </w:p>
    <w:p w:rsidR="0037696F" w:rsidRPr="0037696F" w:rsidRDefault="0037696F" w:rsidP="0037696F">
      <w:pPr>
        <w:rPr>
          <w:rFonts w:ascii="Arial" w:hAnsi="Arial" w:cs="Arial"/>
          <w:sz w:val="24"/>
          <w:szCs w:val="24"/>
        </w:rPr>
      </w:pPr>
      <w:r w:rsidRPr="0037696F">
        <w:rPr>
          <w:rFonts w:ascii="Arial" w:hAnsi="Arial" w:cs="Arial"/>
          <w:sz w:val="24"/>
          <w:szCs w:val="24"/>
        </w:rPr>
        <w:t xml:space="preserve">Zber </w:t>
      </w:r>
      <w:proofErr w:type="spellStart"/>
      <w:r w:rsidRPr="0037696F">
        <w:rPr>
          <w:rFonts w:ascii="Arial" w:hAnsi="Arial" w:cs="Arial"/>
          <w:sz w:val="24"/>
          <w:szCs w:val="24"/>
          <w:u w:val="single"/>
        </w:rPr>
        <w:t>veľkoobjemného</w:t>
      </w:r>
      <w:proofErr w:type="spellEnd"/>
      <w:r w:rsidRPr="0037696F">
        <w:rPr>
          <w:rFonts w:ascii="Arial" w:hAnsi="Arial" w:cs="Arial"/>
          <w:sz w:val="24"/>
          <w:szCs w:val="24"/>
          <w:u w:val="single"/>
        </w:rPr>
        <w:t xml:space="preserve"> odpadu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37696F">
        <w:rPr>
          <w:rFonts w:ascii="Arial" w:hAnsi="Arial" w:cs="Arial"/>
          <w:sz w:val="24"/>
          <w:szCs w:val="24"/>
        </w:rPr>
        <w:t>(starý nábytok, matrace, okná, dvere, atď. )v mesiacoch JAR, príp. JESEŇ (o presnom termíne budeme včas informovať)</w:t>
      </w:r>
    </w:p>
    <w:p w:rsidR="0037696F" w:rsidRPr="0037696F" w:rsidRDefault="0037696F" w:rsidP="0037696F">
      <w:pPr>
        <w:rPr>
          <w:rFonts w:ascii="Arial" w:hAnsi="Arial" w:cs="Arial"/>
          <w:sz w:val="24"/>
          <w:szCs w:val="24"/>
        </w:rPr>
      </w:pPr>
      <w:r w:rsidRPr="0037696F">
        <w:rPr>
          <w:rFonts w:ascii="Arial" w:hAnsi="Arial" w:cs="Arial"/>
          <w:sz w:val="24"/>
          <w:szCs w:val="24"/>
          <w:u w:val="single"/>
        </w:rPr>
        <w:t>Zber šatstva</w:t>
      </w:r>
      <w:r w:rsidRPr="0037696F">
        <w:rPr>
          <w:rFonts w:ascii="Arial" w:hAnsi="Arial" w:cs="Arial"/>
          <w:sz w:val="24"/>
          <w:szCs w:val="24"/>
        </w:rPr>
        <w:t xml:space="preserve"> : kontajnery na BUS zastávke v Laskári. </w:t>
      </w:r>
    </w:p>
    <w:p w:rsidR="0037696F" w:rsidRPr="0037696F" w:rsidRDefault="0037696F" w:rsidP="0037696F">
      <w:pPr>
        <w:rPr>
          <w:sz w:val="24"/>
          <w:szCs w:val="24"/>
        </w:rPr>
      </w:pPr>
      <w:r w:rsidRPr="0037696F">
        <w:rPr>
          <w:rFonts w:ascii="Arial" w:hAnsi="Arial" w:cs="Arial"/>
          <w:sz w:val="24"/>
          <w:szCs w:val="24"/>
        </w:rPr>
        <w:t xml:space="preserve">Na základe vašich 100% podpísaných Čestných vyhlásení ku </w:t>
      </w:r>
      <w:r w:rsidRPr="0037696F">
        <w:rPr>
          <w:rFonts w:ascii="Arial" w:hAnsi="Arial" w:cs="Arial"/>
          <w:sz w:val="24"/>
          <w:szCs w:val="24"/>
          <w:u w:val="single"/>
        </w:rPr>
        <w:t>kuchynskému odpadu</w:t>
      </w:r>
      <w:r w:rsidRPr="0037696F">
        <w:rPr>
          <w:rFonts w:ascii="Arial" w:hAnsi="Arial" w:cs="Arial"/>
          <w:sz w:val="24"/>
          <w:szCs w:val="24"/>
        </w:rPr>
        <w:t xml:space="preserve"> upozorňujeme na </w:t>
      </w:r>
      <w:r w:rsidRPr="0037696F">
        <w:rPr>
          <w:rFonts w:ascii="Arial" w:hAnsi="Arial" w:cs="Arial"/>
          <w:b/>
          <w:sz w:val="24"/>
          <w:szCs w:val="24"/>
        </w:rPr>
        <w:t>prísny zákaz</w:t>
      </w:r>
      <w:r w:rsidRPr="0037696F">
        <w:rPr>
          <w:rFonts w:ascii="Arial" w:hAnsi="Arial" w:cs="Arial"/>
          <w:sz w:val="24"/>
          <w:szCs w:val="24"/>
        </w:rPr>
        <w:t xml:space="preserve"> vhadzovať tento odpad do KUKA nádob tak, ako vám to bolo oznámené </w:t>
      </w:r>
      <w:proofErr w:type="spellStart"/>
      <w:r w:rsidRPr="0037696F">
        <w:rPr>
          <w:rFonts w:ascii="Arial" w:hAnsi="Arial" w:cs="Arial"/>
          <w:sz w:val="24"/>
          <w:szCs w:val="24"/>
        </w:rPr>
        <w:t>info</w:t>
      </w:r>
      <w:proofErr w:type="spellEnd"/>
      <w:r w:rsidRPr="0037696F">
        <w:rPr>
          <w:rFonts w:ascii="Arial" w:hAnsi="Arial" w:cs="Arial"/>
          <w:sz w:val="24"/>
          <w:szCs w:val="24"/>
        </w:rPr>
        <w:t xml:space="preserve"> listami.  </w:t>
      </w:r>
    </w:p>
    <w:p w:rsidR="0037696F" w:rsidRPr="0037696F" w:rsidRDefault="0037696F" w:rsidP="0037696F">
      <w:pPr>
        <w:rPr>
          <w:rFonts w:ascii="Arial" w:hAnsi="Arial" w:cs="Arial"/>
          <w:b/>
          <w:sz w:val="24"/>
          <w:szCs w:val="24"/>
        </w:rPr>
      </w:pPr>
      <w:r w:rsidRPr="0037696F">
        <w:rPr>
          <w:rFonts w:ascii="Arial" w:hAnsi="Arial" w:cs="Arial"/>
          <w:b/>
          <w:sz w:val="24"/>
          <w:szCs w:val="24"/>
        </w:rPr>
        <w:t>Nezabudnite: Čím lepšie obec separuje odpad, tý</w:t>
      </w:r>
      <w:r>
        <w:rPr>
          <w:rFonts w:ascii="Arial" w:hAnsi="Arial" w:cs="Arial"/>
          <w:b/>
          <w:sz w:val="24"/>
          <w:szCs w:val="24"/>
        </w:rPr>
        <w:t>m nižšiu sadzbu poplatku má</w:t>
      </w:r>
      <w:r w:rsidRPr="0037696F">
        <w:rPr>
          <w:rFonts w:ascii="Arial" w:hAnsi="Arial" w:cs="Arial"/>
          <w:b/>
          <w:sz w:val="24"/>
          <w:szCs w:val="24"/>
        </w:rPr>
        <w:t xml:space="preserve"> a platí</w:t>
      </w:r>
      <w:r>
        <w:rPr>
          <w:rFonts w:ascii="Arial" w:hAnsi="Arial" w:cs="Arial"/>
          <w:b/>
          <w:sz w:val="24"/>
          <w:szCs w:val="24"/>
        </w:rPr>
        <w:t xml:space="preserve"> nižší poplatok za skládkovanie! </w:t>
      </w:r>
      <w:r w:rsidRPr="0037696F">
        <w:rPr>
          <w:rFonts w:ascii="Arial" w:hAnsi="Arial" w:cs="Arial"/>
          <w:b/>
          <w:sz w:val="24"/>
          <w:szCs w:val="24"/>
        </w:rPr>
        <w:t xml:space="preserve"> Potom je aj </w:t>
      </w:r>
      <w:r>
        <w:rPr>
          <w:rFonts w:ascii="Arial" w:hAnsi="Arial" w:cs="Arial"/>
          <w:b/>
          <w:sz w:val="24"/>
          <w:szCs w:val="24"/>
        </w:rPr>
        <w:t xml:space="preserve">ročný </w:t>
      </w:r>
      <w:r w:rsidRPr="0037696F">
        <w:rPr>
          <w:rFonts w:ascii="Arial" w:hAnsi="Arial" w:cs="Arial"/>
          <w:b/>
          <w:sz w:val="24"/>
          <w:szCs w:val="24"/>
        </w:rPr>
        <w:t>poplatok za odpad pre Vás občanov niž</w:t>
      </w:r>
      <w:r>
        <w:rPr>
          <w:rFonts w:ascii="Arial" w:hAnsi="Arial" w:cs="Arial"/>
          <w:b/>
          <w:sz w:val="24"/>
          <w:szCs w:val="24"/>
        </w:rPr>
        <w:t>ší. Trieďte odpad, oplatí sa to!</w:t>
      </w:r>
      <w:r w:rsidRPr="0037696F">
        <w:rPr>
          <w:rFonts w:ascii="Arial" w:hAnsi="Arial" w:cs="Arial"/>
          <w:b/>
          <w:sz w:val="24"/>
          <w:szCs w:val="24"/>
        </w:rPr>
        <w:t xml:space="preserve"> Za vytriedený odpad neplatíte, jeho zber hradia výrobcovia prostredníctvom OZV ENVI - PAK.</w:t>
      </w:r>
    </w:p>
    <w:p w:rsidR="0037696F" w:rsidRPr="0037696F" w:rsidRDefault="0037696F" w:rsidP="0037696F">
      <w:pPr>
        <w:rPr>
          <w:sz w:val="24"/>
          <w:szCs w:val="24"/>
        </w:rPr>
      </w:pPr>
    </w:p>
    <w:p w:rsidR="0037696F" w:rsidRPr="0037696F" w:rsidRDefault="0037696F">
      <w:pPr>
        <w:rPr>
          <w:sz w:val="24"/>
          <w:szCs w:val="24"/>
        </w:rPr>
      </w:pPr>
    </w:p>
    <w:sectPr w:rsidR="0037696F" w:rsidRPr="0037696F" w:rsidSect="006966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6F"/>
    <w:rsid w:val="0001298A"/>
    <w:rsid w:val="00193C37"/>
    <w:rsid w:val="0037633E"/>
    <w:rsid w:val="0037696F"/>
    <w:rsid w:val="0069668B"/>
    <w:rsid w:val="00700983"/>
    <w:rsid w:val="007D21F2"/>
    <w:rsid w:val="00842E3D"/>
    <w:rsid w:val="00C264CA"/>
    <w:rsid w:val="00C5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69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69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8</cp:revision>
  <cp:lastPrinted>2021-01-09T09:26:00Z</cp:lastPrinted>
  <dcterms:created xsi:type="dcterms:W3CDTF">2021-01-04T12:22:00Z</dcterms:created>
  <dcterms:modified xsi:type="dcterms:W3CDTF">2021-01-11T09:22:00Z</dcterms:modified>
</cp:coreProperties>
</file>